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Heading1"/>
        <w:rPr/>
      </w:pPr>
      <w:bookmarkStart w:colFirst="0" w:colLast="0" w:name="_xbzyjd5e30cl" w:id="0"/>
      <w:bookmarkEnd w:id="0"/>
      <w:r w:rsidDel="00000000" w:rsidR="00000000" w:rsidRPr="00000000">
        <w:rPr>
          <w:rtl w:val="0"/>
        </w:rPr>
        <w:t xml:space="preserve">3 Key Things to Understand About the Law of Attraction</w:t>
      </w:r>
    </w:p>
    <w:p w:rsidR="00000000" w:rsidDel="00000000" w:rsidP="00000000" w:rsidRDefault="00000000" w:rsidRPr="00000000" w14:paraId="00000001">
      <w:pPr>
        <w:rPr/>
      </w:pPr>
      <w:r w:rsidDel="00000000" w:rsidR="00000000" w:rsidRPr="00000000">
        <w:rPr>
          <w:rtl w:val="0"/>
        </w:rPr>
        <w:t xml:space="preserve">The law of attraction was first popularized in the 2006 movie “The Secret” by Esther and Jerry Hicks. It has had a huge impact on the mass consciousness, but there is still a large amount of confusion on its general application.</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#1 - It’s About Vibration, Not Thoughts</w:t>
      </w:r>
    </w:p>
    <w:p w:rsidR="00000000" w:rsidDel="00000000" w:rsidP="00000000" w:rsidRDefault="00000000" w:rsidRPr="00000000" w14:paraId="00000004">
      <w:pPr>
        <w:rPr/>
      </w:pPr>
      <w:r w:rsidDel="00000000" w:rsidR="00000000" w:rsidRPr="00000000">
        <w:rPr>
          <w:rtl w:val="0"/>
        </w:rPr>
        <w:t xml:space="preserve">The main idea behind the law of attraction is that people manifest their reality not through their thoughts but through their vibration. The universe will respond to the energy generated by a particular thought as opposed to the thought itself. So you need to first get yourself into a good mood somehow before you will be able to manifest the energy of what you really want. After a while, the vibration becomes the reward, and the material items just appear after the fact.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rPr>
      </w:pPr>
      <w:r w:rsidDel="00000000" w:rsidR="00000000" w:rsidRPr="00000000">
        <w:rPr>
          <w:b w:val="1"/>
          <w:rtl w:val="0"/>
        </w:rPr>
        <w:t xml:space="preserve">#2 - Letting Go of Resistance</w:t>
      </w:r>
    </w:p>
    <w:p w:rsidR="00000000" w:rsidDel="00000000" w:rsidP="00000000" w:rsidRDefault="00000000" w:rsidRPr="00000000" w14:paraId="00000007">
      <w:pPr>
        <w:rPr/>
      </w:pPr>
      <w:r w:rsidDel="00000000" w:rsidR="00000000" w:rsidRPr="00000000">
        <w:rPr>
          <w:rtl w:val="0"/>
        </w:rPr>
        <w:t xml:space="preserve">The level of internal resistance people have to the things that they want is not understood. People can have certain problems or issues, and then they create an identity of themselves out of these problems. When something comes along that is at odds with our idea of ourselves as inferior in some way, we resist. This can be observed when people win the lottery and wind up homeless 10 years later. We have to be a vibrational match to a new reality and not be attached to our former convictions. Otherwise, nothing will change. Many people are resistant to the idea of the law of attraction and will refuse to believe existence could be so simple. They will then continue to struggle believing that it is just how life is.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b w:val="1"/>
        </w:rPr>
      </w:pPr>
      <w:r w:rsidDel="00000000" w:rsidR="00000000" w:rsidRPr="00000000">
        <w:rPr>
          <w:b w:val="1"/>
          <w:rtl w:val="0"/>
        </w:rPr>
        <w:t xml:space="preserve">#3 - Don’t Get Precise</w:t>
      </w:r>
    </w:p>
    <w:p w:rsidR="00000000" w:rsidDel="00000000" w:rsidP="00000000" w:rsidRDefault="00000000" w:rsidRPr="00000000" w14:paraId="0000000A">
      <w:pPr>
        <w:rPr/>
      </w:pPr>
      <w:r w:rsidDel="00000000" w:rsidR="00000000" w:rsidRPr="00000000">
        <w:rPr>
          <w:rtl w:val="0"/>
        </w:rPr>
        <w:t xml:space="preserve">It is important to understand the vibrational equivalent of what you want. You can have an image or a feeling about what you want that makes you feel good. But as you get more precise about how it is supposed to manifest, the universe has fewer ways that it can give it to you. There are millions of ways to get rich. But you can only possibly contemplate one or two methods which would involve years of work and labor. Consider that every successful person has vastly changed their business models. And they do so regularly. They might have a general idea about where they want to go, but they definitely innovate and change as these opportunities present themselves. So get happy and positive about the future, but don’t get too precise about how it will materialize. </w:t>
      </w:r>
    </w:p>
    <w:p w:rsidR="00000000" w:rsidDel="00000000" w:rsidP="00000000" w:rsidRDefault="00000000" w:rsidRPr="00000000" w14:paraId="0000000B">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8"/>
        <w:szCs w:val="28"/>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jc w:val="center"/>
    </w:pPr>
    <w:rPr>
      <w:sz w:val="32"/>
      <w:szCs w:val="32"/>
    </w:rPr>
  </w:style>
  <w:style w:type="paragraph" w:styleId="Heading2">
    <w:name w:val="heading 2"/>
    <w:basedOn w:val="Normal"/>
    <w:next w:val="Normal"/>
    <w:pPr>
      <w:keepNext w:val="1"/>
      <w:keepLines w:val="1"/>
      <w:spacing w:after="120" w:before="360" w:lineRule="auto"/>
    </w:pPr>
    <w:rPr>
      <w:sz w:val="28"/>
      <w:szCs w:val="28"/>
    </w:rPr>
  </w:style>
  <w:style w:type="paragraph" w:styleId="Heading3">
    <w:name w:val="heading 3"/>
    <w:basedOn w:val="Normal"/>
    <w:next w:val="Normal"/>
    <w:pPr>
      <w:keepNext w:val="1"/>
      <w:keepLines w:val="1"/>
      <w:spacing w:after="80" w:before="320" w:lineRule="auto"/>
    </w:pPr>
    <w:rPr>
      <w:rFonts w:ascii="Times New Roman" w:cs="Times New Roman" w:eastAsia="Times New Roman" w:hAnsi="Times New Roman"/>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coreProperties>
</file>